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CellMar>
          <w:left w:w="115" w:type="dxa"/>
          <w:right w:w="115" w:type="dxa"/>
        </w:tblCellMar>
        <w:tblLook w:val="04A0" w:firstRow="1" w:lastRow="0" w:firstColumn="1" w:lastColumn="0" w:noHBand="0" w:noVBand="1"/>
      </w:tblPr>
      <w:tblGrid>
        <w:gridCol w:w="2293"/>
        <w:gridCol w:w="7020"/>
      </w:tblGrid>
      <w:tr w:rsidR="000E71A0" w:rsidRPr="003A76E1" w14:paraId="5E64794A" w14:textId="77777777" w:rsidTr="00041D08">
        <w:tc>
          <w:tcPr>
            <w:tcW w:w="2293" w:type="dxa"/>
            <w:shd w:val="clear" w:color="auto" w:fill="auto"/>
          </w:tcPr>
          <w:p w14:paraId="24F23B79" w14:textId="77777777" w:rsidR="000E71A0" w:rsidRDefault="000E71A0" w:rsidP="00041D08">
            <w:r>
              <w:rPr>
                <w:noProof/>
              </w:rPr>
              <w:drawing>
                <wp:inline distT="0" distB="0" distL="0" distR="0" wp14:anchorId="79431798" wp14:editId="1DED1AEE">
                  <wp:extent cx="1285875" cy="1285875"/>
                  <wp:effectExtent l="0" t="0" r="9525" b="9525"/>
                  <wp:docPr id="1" name="Picture 1" descr="swg_logo201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g_logo2014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t xml:space="preserve"> </w:t>
            </w:r>
          </w:p>
        </w:tc>
        <w:tc>
          <w:tcPr>
            <w:tcW w:w="7020" w:type="dxa"/>
            <w:shd w:val="clear" w:color="auto" w:fill="auto"/>
            <w:vAlign w:val="center"/>
          </w:tcPr>
          <w:p w14:paraId="7BE0481A" w14:textId="77777777" w:rsidR="000E71A0" w:rsidRPr="000E71A0" w:rsidRDefault="000E71A0" w:rsidP="000E71A0">
            <w:pPr>
              <w:ind w:firstLine="976"/>
              <w:rPr>
                <w:rFonts w:asciiTheme="minorHAnsi" w:hAnsiTheme="minorHAnsi"/>
                <w:b/>
                <w:sz w:val="24"/>
                <w:szCs w:val="24"/>
              </w:rPr>
            </w:pPr>
            <w:r w:rsidRPr="000E71A0">
              <w:rPr>
                <w:rFonts w:asciiTheme="minorHAnsi" w:hAnsiTheme="minorHAnsi"/>
                <w:b/>
                <w:sz w:val="24"/>
                <w:szCs w:val="24"/>
              </w:rPr>
              <w:t>The Society of Woman Geographers</w:t>
            </w:r>
          </w:p>
          <w:p w14:paraId="663B01A8" w14:textId="77777777" w:rsidR="000E71A0" w:rsidRPr="000E71A0" w:rsidRDefault="000E71A0" w:rsidP="000E71A0">
            <w:pPr>
              <w:ind w:firstLine="976"/>
              <w:rPr>
                <w:rFonts w:asciiTheme="minorHAnsi" w:hAnsiTheme="minorHAnsi"/>
                <w:b/>
                <w:sz w:val="24"/>
                <w:szCs w:val="24"/>
              </w:rPr>
            </w:pPr>
            <w:r w:rsidRPr="000E71A0">
              <w:rPr>
                <w:rFonts w:asciiTheme="minorHAnsi" w:hAnsiTheme="minorHAnsi"/>
                <w:b/>
                <w:sz w:val="24"/>
                <w:szCs w:val="24"/>
              </w:rPr>
              <w:t>Evelyn L. Pruitt National Minority Fellowship</w:t>
            </w:r>
          </w:p>
          <w:p w14:paraId="00BB7FBF" w14:textId="0C9B1489" w:rsidR="000E71A0" w:rsidRPr="000E71A0" w:rsidRDefault="000E71A0" w:rsidP="000E71A0">
            <w:pPr>
              <w:ind w:firstLine="976"/>
              <w:rPr>
                <w:rFonts w:asciiTheme="minorHAnsi" w:hAnsiTheme="minorHAnsi"/>
                <w:b/>
              </w:rPr>
            </w:pPr>
            <w:r w:rsidRPr="000E71A0">
              <w:rPr>
                <w:rFonts w:asciiTheme="minorHAnsi" w:hAnsiTheme="minorHAnsi"/>
                <w:b/>
                <w:w w:val="99"/>
                <w:sz w:val="24"/>
                <w:szCs w:val="24"/>
              </w:rPr>
              <w:t>Application</w:t>
            </w:r>
            <w:r w:rsidRPr="000E71A0">
              <w:rPr>
                <w:rFonts w:asciiTheme="minorHAnsi" w:hAnsiTheme="minorHAnsi"/>
                <w:b/>
                <w:sz w:val="24"/>
                <w:szCs w:val="24"/>
              </w:rPr>
              <w:t xml:space="preserve"> </w:t>
            </w:r>
            <w:r w:rsidRPr="000E71A0">
              <w:rPr>
                <w:rFonts w:asciiTheme="minorHAnsi" w:hAnsiTheme="minorHAnsi"/>
                <w:b/>
                <w:spacing w:val="1"/>
                <w:w w:val="99"/>
                <w:sz w:val="24"/>
                <w:szCs w:val="24"/>
              </w:rPr>
              <w:t>G</w:t>
            </w:r>
            <w:r w:rsidRPr="000E71A0">
              <w:rPr>
                <w:rFonts w:asciiTheme="minorHAnsi" w:hAnsiTheme="minorHAnsi"/>
                <w:b/>
                <w:w w:val="99"/>
                <w:sz w:val="24"/>
                <w:szCs w:val="24"/>
              </w:rPr>
              <w:t>uidelines</w:t>
            </w:r>
            <w:r w:rsidRPr="000E71A0">
              <w:rPr>
                <w:rFonts w:asciiTheme="minorHAnsi" w:hAnsiTheme="minorHAnsi"/>
                <w:b/>
                <w:sz w:val="24"/>
                <w:szCs w:val="24"/>
              </w:rPr>
              <w:t xml:space="preserve"> </w:t>
            </w:r>
            <w:r w:rsidRPr="000E71A0">
              <w:rPr>
                <w:rFonts w:asciiTheme="minorHAnsi" w:hAnsiTheme="minorHAnsi"/>
                <w:b/>
                <w:w w:val="99"/>
                <w:sz w:val="24"/>
                <w:szCs w:val="24"/>
              </w:rPr>
              <w:t>20</w:t>
            </w:r>
            <w:r w:rsidR="00362487">
              <w:rPr>
                <w:rFonts w:asciiTheme="minorHAnsi" w:hAnsiTheme="minorHAnsi"/>
                <w:b/>
                <w:w w:val="99"/>
                <w:sz w:val="24"/>
                <w:szCs w:val="24"/>
              </w:rPr>
              <w:t>2</w:t>
            </w:r>
            <w:r w:rsidR="00FF5270">
              <w:rPr>
                <w:rFonts w:asciiTheme="minorHAnsi" w:hAnsiTheme="minorHAnsi"/>
                <w:b/>
                <w:w w:val="99"/>
                <w:sz w:val="24"/>
                <w:szCs w:val="24"/>
              </w:rPr>
              <w:t>3</w:t>
            </w:r>
            <w:r w:rsidR="00FE0A1C">
              <w:rPr>
                <w:rFonts w:asciiTheme="minorHAnsi" w:hAnsiTheme="minorHAnsi"/>
                <w:b/>
                <w:w w:val="99"/>
                <w:sz w:val="24"/>
                <w:szCs w:val="24"/>
              </w:rPr>
              <w:t>-202</w:t>
            </w:r>
            <w:r w:rsidR="00FF5270">
              <w:rPr>
                <w:rFonts w:asciiTheme="minorHAnsi" w:hAnsiTheme="minorHAnsi"/>
                <w:b/>
                <w:w w:val="99"/>
                <w:sz w:val="24"/>
                <w:szCs w:val="24"/>
              </w:rPr>
              <w:t>4</w:t>
            </w:r>
          </w:p>
          <w:p w14:paraId="34208393" w14:textId="77777777" w:rsidR="000E71A0" w:rsidRPr="003A76E1" w:rsidRDefault="000E71A0" w:rsidP="00041D08">
            <w:pPr>
              <w:ind w:left="587"/>
            </w:pPr>
          </w:p>
        </w:tc>
      </w:tr>
    </w:tbl>
    <w:p w14:paraId="4F8DFDE3" w14:textId="77777777" w:rsidR="007E77F2" w:rsidRDefault="007E77F2" w:rsidP="00BC7FD9">
      <w:pPr>
        <w:jc w:val="center"/>
        <w:rPr>
          <w:rFonts w:asciiTheme="minorHAnsi" w:hAnsiTheme="minorHAnsi"/>
          <w:sz w:val="24"/>
          <w:szCs w:val="24"/>
        </w:rPr>
      </w:pPr>
    </w:p>
    <w:p w14:paraId="1551C223" w14:textId="77777777" w:rsidR="006958CF" w:rsidRPr="00BC7FD9" w:rsidRDefault="006958CF" w:rsidP="00B615A3">
      <w:pPr>
        <w:pStyle w:val="BodyText"/>
        <w:rPr>
          <w:rFonts w:asciiTheme="minorHAnsi" w:hAnsiTheme="minorHAnsi"/>
          <w:b/>
          <w:sz w:val="22"/>
          <w:szCs w:val="22"/>
        </w:rPr>
      </w:pPr>
    </w:p>
    <w:p w14:paraId="7C9175EE"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The Society of Woman Geographers (SWG) Evelyn L. Pruitt National Minority Fellowship is made possible by a generous bequest from Ms. Pruitt. Ms. Pruitt was a research geographer with the United States Navy. Her work greatly </w:t>
      </w:r>
      <w:r w:rsidR="00BC7FD9" w:rsidRPr="00C836A8">
        <w:rPr>
          <w:rFonts w:asciiTheme="minorHAnsi" w:hAnsiTheme="minorHAnsi"/>
          <w:color w:val="000000"/>
          <w:sz w:val="22"/>
          <w:szCs w:val="22"/>
        </w:rPr>
        <w:t>advanced the study of coastal environments, the use of remote sensing in geography, and field research in international settings</w:t>
      </w:r>
      <w:r w:rsidRPr="00C836A8">
        <w:rPr>
          <w:rFonts w:asciiTheme="minorHAnsi" w:hAnsiTheme="minorHAnsi"/>
          <w:sz w:val="22"/>
          <w:szCs w:val="22"/>
        </w:rPr>
        <w:t xml:space="preserve"> from the 1940s into the 1970s.</w:t>
      </w:r>
    </w:p>
    <w:p w14:paraId="736614A8" w14:textId="77777777" w:rsidR="006958CF" w:rsidRPr="00C836A8" w:rsidRDefault="006958CF" w:rsidP="000E71A0">
      <w:pPr>
        <w:pStyle w:val="BodyText"/>
        <w:rPr>
          <w:rFonts w:asciiTheme="minorHAnsi" w:hAnsiTheme="minorHAnsi"/>
          <w:sz w:val="22"/>
          <w:szCs w:val="22"/>
        </w:rPr>
      </w:pPr>
    </w:p>
    <w:p w14:paraId="2E337222"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Eligibility</w:t>
      </w:r>
    </w:p>
    <w:p w14:paraId="06AE5AFF" w14:textId="171E71A9"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SWG invites applications for this fellowship from woman students who are members of a minority group: Hispanic, Black or </w:t>
      </w:r>
      <w:r w:rsidR="00B615A3" w:rsidRPr="00C836A8">
        <w:rPr>
          <w:rFonts w:asciiTheme="minorHAnsi" w:hAnsiTheme="minorHAnsi"/>
          <w:sz w:val="22"/>
          <w:szCs w:val="22"/>
        </w:rPr>
        <w:t>African-American</w:t>
      </w:r>
      <w:r w:rsidRPr="00C836A8">
        <w:rPr>
          <w:rFonts w:asciiTheme="minorHAnsi" w:hAnsiTheme="minorHAnsi"/>
          <w:sz w:val="22"/>
          <w:szCs w:val="22"/>
        </w:rPr>
        <w:t>, American Indian or Alaska Native, Asian and Pacific Islander or Hawaiian Native</w:t>
      </w:r>
      <w:r w:rsidR="00842D83" w:rsidRPr="00C836A8">
        <w:rPr>
          <w:rFonts w:asciiTheme="minorHAnsi" w:hAnsiTheme="minorHAnsi"/>
          <w:sz w:val="22"/>
          <w:szCs w:val="22"/>
        </w:rPr>
        <w:t>, First Nations</w:t>
      </w:r>
      <w:r w:rsidRPr="00C836A8">
        <w:rPr>
          <w:rFonts w:asciiTheme="minorHAnsi" w:hAnsiTheme="minorHAnsi"/>
          <w:sz w:val="22"/>
          <w:szCs w:val="22"/>
        </w:rPr>
        <w:t xml:space="preserve">. Successful applicants will have been admitted to a </w:t>
      </w:r>
      <w:proofErr w:type="spellStart"/>
      <w:proofErr w:type="gramStart"/>
      <w:r w:rsidRPr="00C836A8">
        <w:rPr>
          <w:rFonts w:asciiTheme="minorHAnsi" w:hAnsiTheme="minorHAnsi"/>
          <w:sz w:val="22"/>
          <w:szCs w:val="22"/>
        </w:rPr>
        <w:t>Masters</w:t>
      </w:r>
      <w:proofErr w:type="spellEnd"/>
      <w:proofErr w:type="gramEnd"/>
      <w:r w:rsidRPr="00C836A8">
        <w:rPr>
          <w:rFonts w:asciiTheme="minorHAnsi" w:hAnsiTheme="minorHAnsi"/>
          <w:sz w:val="22"/>
          <w:szCs w:val="22"/>
        </w:rPr>
        <w:t xml:space="preserve"> program in geography or the geographical aspects of an allied field for the academic year</w:t>
      </w:r>
      <w:r w:rsidR="00B615A3" w:rsidRPr="00C836A8">
        <w:rPr>
          <w:rFonts w:asciiTheme="minorHAnsi" w:hAnsiTheme="minorHAnsi"/>
          <w:sz w:val="22"/>
          <w:szCs w:val="22"/>
        </w:rPr>
        <w:t xml:space="preserve"> 20</w:t>
      </w:r>
      <w:r w:rsidR="007A6DCF">
        <w:rPr>
          <w:rFonts w:asciiTheme="minorHAnsi" w:hAnsiTheme="minorHAnsi"/>
          <w:sz w:val="22"/>
          <w:szCs w:val="22"/>
        </w:rPr>
        <w:t>2</w:t>
      </w:r>
      <w:r w:rsidR="00FF5270">
        <w:rPr>
          <w:rFonts w:asciiTheme="minorHAnsi" w:hAnsiTheme="minorHAnsi"/>
          <w:sz w:val="22"/>
          <w:szCs w:val="22"/>
        </w:rPr>
        <w:t>2</w:t>
      </w:r>
      <w:r w:rsidR="00B615A3" w:rsidRPr="00C836A8">
        <w:rPr>
          <w:rFonts w:asciiTheme="minorHAnsi" w:hAnsiTheme="minorHAnsi"/>
          <w:sz w:val="22"/>
          <w:szCs w:val="22"/>
        </w:rPr>
        <w:t>-20</w:t>
      </w:r>
      <w:r w:rsidR="00362487">
        <w:rPr>
          <w:rFonts w:asciiTheme="minorHAnsi" w:hAnsiTheme="minorHAnsi"/>
          <w:sz w:val="22"/>
          <w:szCs w:val="22"/>
        </w:rPr>
        <w:t>2</w:t>
      </w:r>
      <w:r w:rsidR="00FF5270">
        <w:rPr>
          <w:rFonts w:asciiTheme="minorHAnsi" w:hAnsiTheme="minorHAnsi"/>
          <w:sz w:val="22"/>
          <w:szCs w:val="22"/>
        </w:rPr>
        <w:t>3</w:t>
      </w:r>
      <w:r w:rsidRPr="00C836A8">
        <w:rPr>
          <w:rFonts w:asciiTheme="minorHAnsi" w:hAnsiTheme="minorHAnsi"/>
          <w:sz w:val="22"/>
          <w:szCs w:val="22"/>
        </w:rPr>
        <w:t xml:space="preserve"> or</w:t>
      </w:r>
      <w:r w:rsidR="00B615A3" w:rsidRPr="00C836A8">
        <w:rPr>
          <w:rFonts w:asciiTheme="minorHAnsi" w:hAnsiTheme="minorHAnsi"/>
          <w:sz w:val="22"/>
          <w:szCs w:val="22"/>
        </w:rPr>
        <w:t xml:space="preserve"> 20</w:t>
      </w:r>
      <w:r w:rsidR="00362487">
        <w:rPr>
          <w:rFonts w:asciiTheme="minorHAnsi" w:hAnsiTheme="minorHAnsi"/>
          <w:sz w:val="22"/>
          <w:szCs w:val="22"/>
        </w:rPr>
        <w:t>2</w:t>
      </w:r>
      <w:r w:rsidR="00FF5270">
        <w:rPr>
          <w:rFonts w:asciiTheme="minorHAnsi" w:hAnsiTheme="minorHAnsi"/>
          <w:sz w:val="22"/>
          <w:szCs w:val="22"/>
        </w:rPr>
        <w:t>3</w:t>
      </w:r>
      <w:r w:rsidR="00B615A3" w:rsidRPr="00C836A8">
        <w:rPr>
          <w:rFonts w:asciiTheme="minorHAnsi" w:hAnsiTheme="minorHAnsi"/>
          <w:sz w:val="22"/>
          <w:szCs w:val="22"/>
        </w:rPr>
        <w:t>-20</w:t>
      </w:r>
      <w:r w:rsidR="00C836A8" w:rsidRPr="00C836A8">
        <w:rPr>
          <w:rFonts w:asciiTheme="minorHAnsi" w:hAnsiTheme="minorHAnsi"/>
          <w:sz w:val="22"/>
          <w:szCs w:val="22"/>
        </w:rPr>
        <w:t>2</w:t>
      </w:r>
      <w:r w:rsidR="00FF5270">
        <w:rPr>
          <w:rFonts w:asciiTheme="minorHAnsi" w:hAnsiTheme="minorHAnsi"/>
          <w:sz w:val="22"/>
          <w:szCs w:val="22"/>
        </w:rPr>
        <w:t>4</w:t>
      </w:r>
      <w:r w:rsidRPr="00C836A8">
        <w:rPr>
          <w:rFonts w:asciiTheme="minorHAnsi" w:hAnsiTheme="minorHAnsi"/>
          <w:sz w:val="22"/>
          <w:szCs w:val="22"/>
        </w:rPr>
        <w:t xml:space="preserve">. It is expected that the successful candidate will be working on her </w:t>
      </w:r>
      <w:proofErr w:type="spellStart"/>
      <w:r w:rsidRPr="00C836A8">
        <w:rPr>
          <w:rFonts w:asciiTheme="minorHAnsi" w:hAnsiTheme="minorHAnsi"/>
          <w:sz w:val="22"/>
          <w:szCs w:val="22"/>
        </w:rPr>
        <w:t>Masters</w:t>
      </w:r>
      <w:proofErr w:type="spellEnd"/>
      <w:r w:rsidRPr="00C836A8">
        <w:rPr>
          <w:rFonts w:asciiTheme="minorHAnsi" w:hAnsiTheme="minorHAnsi"/>
          <w:sz w:val="22"/>
          <w:szCs w:val="22"/>
        </w:rPr>
        <w:t xml:space="preserve"> degree fulltime. The competition is open to candidates in </w:t>
      </w:r>
      <w:r w:rsidRPr="00C836A8">
        <w:rPr>
          <w:rFonts w:asciiTheme="minorHAnsi" w:hAnsiTheme="minorHAnsi"/>
          <w:b/>
          <w:sz w:val="22"/>
          <w:szCs w:val="22"/>
        </w:rPr>
        <w:t xml:space="preserve">all </w:t>
      </w:r>
      <w:r w:rsidRPr="00C836A8">
        <w:rPr>
          <w:rFonts w:asciiTheme="minorHAnsi" w:hAnsiTheme="minorHAnsi"/>
          <w:sz w:val="22"/>
          <w:szCs w:val="22"/>
        </w:rPr>
        <w:t>geographical specialties. Women are eligible to ap</w:t>
      </w:r>
      <w:r w:rsidR="00B615A3" w:rsidRPr="00C836A8">
        <w:rPr>
          <w:rFonts w:asciiTheme="minorHAnsi" w:hAnsiTheme="minorHAnsi"/>
          <w:sz w:val="22"/>
          <w:szCs w:val="22"/>
        </w:rPr>
        <w:t xml:space="preserve">ply who are currently seniors, </w:t>
      </w:r>
      <w:r w:rsidRPr="00C836A8">
        <w:rPr>
          <w:rFonts w:asciiTheme="minorHAnsi" w:hAnsiTheme="minorHAnsi"/>
          <w:sz w:val="22"/>
          <w:szCs w:val="22"/>
        </w:rPr>
        <w:t xml:space="preserve">graduates of colleges and universities in the United States and Canada, or </w:t>
      </w:r>
      <w:r w:rsidR="00B615A3" w:rsidRPr="00C836A8">
        <w:rPr>
          <w:rFonts w:asciiTheme="minorHAnsi" w:hAnsiTheme="minorHAnsi"/>
          <w:sz w:val="22"/>
          <w:szCs w:val="22"/>
        </w:rPr>
        <w:t xml:space="preserve">currently enrolled in </w:t>
      </w:r>
      <w:r w:rsidRPr="00C836A8">
        <w:rPr>
          <w:rFonts w:asciiTheme="minorHAnsi" w:hAnsiTheme="minorHAnsi"/>
          <w:sz w:val="22"/>
          <w:szCs w:val="22"/>
        </w:rPr>
        <w:t xml:space="preserve">a </w:t>
      </w:r>
      <w:proofErr w:type="spellStart"/>
      <w:r w:rsidRPr="00C836A8">
        <w:rPr>
          <w:rFonts w:asciiTheme="minorHAnsi" w:hAnsiTheme="minorHAnsi"/>
          <w:sz w:val="22"/>
          <w:szCs w:val="22"/>
        </w:rPr>
        <w:t>Ma</w:t>
      </w:r>
      <w:r w:rsidR="00B615A3" w:rsidRPr="00C836A8">
        <w:rPr>
          <w:rFonts w:asciiTheme="minorHAnsi" w:hAnsiTheme="minorHAnsi"/>
          <w:sz w:val="22"/>
          <w:szCs w:val="22"/>
        </w:rPr>
        <w:t>sters</w:t>
      </w:r>
      <w:proofErr w:type="spellEnd"/>
      <w:r w:rsidR="00B615A3" w:rsidRPr="00C836A8">
        <w:rPr>
          <w:rFonts w:asciiTheme="minorHAnsi" w:hAnsiTheme="minorHAnsi"/>
          <w:sz w:val="22"/>
          <w:szCs w:val="22"/>
        </w:rPr>
        <w:t xml:space="preserve"> program. This fellowship </w:t>
      </w:r>
      <w:r w:rsidRPr="00C836A8">
        <w:rPr>
          <w:rFonts w:asciiTheme="minorHAnsi" w:hAnsiTheme="minorHAnsi"/>
          <w:sz w:val="22"/>
          <w:szCs w:val="22"/>
        </w:rPr>
        <w:t>is available only to citizens of the U.S. and</w:t>
      </w:r>
      <w:r w:rsidR="00B30DEC" w:rsidRPr="00C836A8">
        <w:rPr>
          <w:rFonts w:asciiTheme="minorHAnsi" w:hAnsiTheme="minorHAnsi"/>
          <w:sz w:val="22"/>
          <w:szCs w:val="22"/>
        </w:rPr>
        <w:t xml:space="preserve"> Canada.</w:t>
      </w:r>
    </w:p>
    <w:p w14:paraId="69E5978A" w14:textId="77777777" w:rsidR="006958CF" w:rsidRPr="00C836A8" w:rsidRDefault="006958CF" w:rsidP="000E71A0">
      <w:pPr>
        <w:pStyle w:val="BodyText"/>
        <w:rPr>
          <w:rFonts w:asciiTheme="minorHAnsi" w:hAnsiTheme="minorHAnsi"/>
          <w:sz w:val="22"/>
          <w:szCs w:val="22"/>
        </w:rPr>
      </w:pPr>
    </w:p>
    <w:p w14:paraId="27F37E19"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Criteria</w:t>
      </w:r>
    </w:p>
    <w:p w14:paraId="43394D50"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Successful applicants for the Pruitt National Minority Fellowship must demonstrate a high level of academic achievement, strong interest in geography, and promise of future accomplishments in their discipline. A review committee will select applicants to receive this fellowship based on the overall quality of the application.</w:t>
      </w:r>
    </w:p>
    <w:p w14:paraId="0857D3CD" w14:textId="77777777" w:rsidR="006958CF" w:rsidRPr="00C836A8" w:rsidRDefault="006958CF" w:rsidP="000E71A0">
      <w:pPr>
        <w:pStyle w:val="BodyText"/>
        <w:rPr>
          <w:rFonts w:asciiTheme="minorHAnsi" w:hAnsiTheme="minorHAnsi"/>
          <w:sz w:val="22"/>
          <w:szCs w:val="22"/>
        </w:rPr>
      </w:pPr>
    </w:p>
    <w:p w14:paraId="2C651BDE"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Budget</w:t>
      </w:r>
    </w:p>
    <w:p w14:paraId="3DEAD68F" w14:textId="7B8D3760"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The award for this fellowship is up to $4,000 and funds may be used to supplement other sources of financial support in the form of teaching or research assistantships, fellowships, loans, or</w:t>
      </w:r>
      <w:r w:rsidR="00B615A3" w:rsidRPr="00C836A8">
        <w:rPr>
          <w:rFonts w:asciiTheme="minorHAnsi" w:hAnsiTheme="minorHAnsi"/>
          <w:sz w:val="22"/>
          <w:szCs w:val="22"/>
        </w:rPr>
        <w:t xml:space="preserve"> work-study</w:t>
      </w:r>
      <w:r w:rsidRPr="00C836A8">
        <w:rPr>
          <w:rFonts w:asciiTheme="minorHAnsi" w:hAnsiTheme="minorHAnsi"/>
          <w:sz w:val="22"/>
          <w:szCs w:val="22"/>
        </w:rPr>
        <w:t xml:space="preserve"> positions. Funding may not be used to pay tuition or fees. The applicant must provide a budget for</w:t>
      </w:r>
      <w:r w:rsidR="00B615A3" w:rsidRPr="00C836A8">
        <w:rPr>
          <w:rFonts w:asciiTheme="minorHAnsi" w:hAnsiTheme="minorHAnsi"/>
          <w:sz w:val="22"/>
          <w:szCs w:val="22"/>
        </w:rPr>
        <w:t xml:space="preserve"> 20</w:t>
      </w:r>
      <w:r w:rsidR="00362487">
        <w:rPr>
          <w:rFonts w:asciiTheme="minorHAnsi" w:hAnsiTheme="minorHAnsi"/>
          <w:sz w:val="22"/>
          <w:szCs w:val="22"/>
        </w:rPr>
        <w:t>2</w:t>
      </w:r>
      <w:r w:rsidR="00FF5270">
        <w:rPr>
          <w:rFonts w:asciiTheme="minorHAnsi" w:hAnsiTheme="minorHAnsi"/>
          <w:sz w:val="22"/>
          <w:szCs w:val="22"/>
        </w:rPr>
        <w:t>3</w:t>
      </w:r>
      <w:r w:rsidR="00C836A8">
        <w:rPr>
          <w:rFonts w:asciiTheme="minorHAnsi" w:hAnsiTheme="minorHAnsi"/>
          <w:sz w:val="22"/>
          <w:szCs w:val="22"/>
        </w:rPr>
        <w:t>-202</w:t>
      </w:r>
      <w:r w:rsidR="00FF5270">
        <w:rPr>
          <w:rFonts w:asciiTheme="minorHAnsi" w:hAnsiTheme="minorHAnsi"/>
          <w:sz w:val="22"/>
          <w:szCs w:val="22"/>
        </w:rPr>
        <w:t>4</w:t>
      </w:r>
      <w:r w:rsidRPr="00C836A8">
        <w:rPr>
          <w:rFonts w:asciiTheme="minorHAnsi" w:hAnsiTheme="minorHAnsi"/>
          <w:sz w:val="22"/>
          <w:szCs w:val="22"/>
        </w:rPr>
        <w:t xml:space="preserve"> that includes all sources of funding and expenses and clearly indica</w:t>
      </w:r>
      <w:r w:rsidR="00B615A3" w:rsidRPr="00C836A8">
        <w:rPr>
          <w:rFonts w:asciiTheme="minorHAnsi" w:hAnsiTheme="minorHAnsi"/>
          <w:sz w:val="22"/>
          <w:szCs w:val="22"/>
        </w:rPr>
        <w:t xml:space="preserve">tes how SWG funding would be </w:t>
      </w:r>
      <w:r w:rsidRPr="00C836A8">
        <w:rPr>
          <w:rFonts w:asciiTheme="minorHAnsi" w:hAnsiTheme="minorHAnsi"/>
          <w:sz w:val="22"/>
          <w:szCs w:val="22"/>
        </w:rPr>
        <w:t>used</w:t>
      </w:r>
      <w:r w:rsidRPr="00C836A8">
        <w:rPr>
          <w:rFonts w:asciiTheme="minorHAnsi" w:hAnsiTheme="minorHAnsi"/>
          <w:i/>
          <w:sz w:val="22"/>
          <w:szCs w:val="22"/>
        </w:rPr>
        <w:t xml:space="preserve">. </w:t>
      </w:r>
      <w:r w:rsidRPr="00C836A8">
        <w:rPr>
          <w:rFonts w:asciiTheme="minorHAnsi" w:hAnsiTheme="minorHAnsi"/>
          <w:sz w:val="22"/>
          <w:szCs w:val="22"/>
        </w:rPr>
        <w:t>Include a budget narrative that explains the budget and a statement of</w:t>
      </w:r>
      <w:r w:rsidR="00B615A3" w:rsidRPr="00C836A8">
        <w:rPr>
          <w:rFonts w:asciiTheme="minorHAnsi" w:hAnsiTheme="minorHAnsi"/>
          <w:sz w:val="22"/>
          <w:szCs w:val="22"/>
        </w:rPr>
        <w:t xml:space="preserve"> the significance of the </w:t>
      </w:r>
      <w:r w:rsidRPr="00C836A8">
        <w:rPr>
          <w:rFonts w:asciiTheme="minorHAnsi" w:hAnsiTheme="minorHAnsi"/>
          <w:sz w:val="22"/>
          <w:szCs w:val="22"/>
        </w:rPr>
        <w:t>award to the a</w:t>
      </w:r>
      <w:r w:rsidR="00B615A3" w:rsidRPr="00C836A8">
        <w:rPr>
          <w:rFonts w:asciiTheme="minorHAnsi" w:hAnsiTheme="minorHAnsi"/>
          <w:sz w:val="22"/>
          <w:szCs w:val="22"/>
        </w:rPr>
        <w:t xml:space="preserve">pplicant’s plans for graduate </w:t>
      </w:r>
      <w:r w:rsidRPr="00C836A8">
        <w:rPr>
          <w:rFonts w:asciiTheme="minorHAnsi" w:hAnsiTheme="minorHAnsi"/>
          <w:sz w:val="22"/>
          <w:szCs w:val="22"/>
        </w:rPr>
        <w:t>work.</w:t>
      </w:r>
    </w:p>
    <w:p w14:paraId="75360DA7" w14:textId="77777777" w:rsidR="006958CF" w:rsidRPr="00C836A8" w:rsidRDefault="006958CF" w:rsidP="000E71A0">
      <w:pPr>
        <w:pStyle w:val="BodyText"/>
        <w:rPr>
          <w:rFonts w:asciiTheme="minorHAnsi" w:hAnsiTheme="minorHAnsi"/>
          <w:sz w:val="22"/>
          <w:szCs w:val="22"/>
        </w:rPr>
      </w:pPr>
    </w:p>
    <w:p w14:paraId="35B6BA7A"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The award will be transferred to the fellow’s graduate university for disbursement to the fellow.</w:t>
      </w:r>
    </w:p>
    <w:p w14:paraId="3E1CA912" w14:textId="77777777" w:rsidR="006958CF" w:rsidRPr="00C836A8" w:rsidRDefault="006958CF" w:rsidP="000E71A0">
      <w:pPr>
        <w:pStyle w:val="BodyText"/>
        <w:rPr>
          <w:rFonts w:asciiTheme="minorHAnsi" w:hAnsiTheme="minorHAnsi"/>
          <w:sz w:val="23"/>
        </w:rPr>
      </w:pPr>
    </w:p>
    <w:p w14:paraId="6C8EEDB4"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Application Packets</w:t>
      </w:r>
    </w:p>
    <w:p w14:paraId="42420E3F" w14:textId="403406F6"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Assemble </w:t>
      </w:r>
      <w:r w:rsidR="00B615A3" w:rsidRPr="00C836A8">
        <w:rPr>
          <w:rFonts w:asciiTheme="minorHAnsi" w:hAnsiTheme="minorHAnsi"/>
          <w:sz w:val="22"/>
          <w:szCs w:val="22"/>
        </w:rPr>
        <w:t xml:space="preserve">an </w:t>
      </w:r>
      <w:r w:rsidRPr="00C836A8">
        <w:rPr>
          <w:rFonts w:asciiTheme="minorHAnsi" w:hAnsiTheme="minorHAnsi"/>
          <w:sz w:val="22"/>
          <w:szCs w:val="22"/>
        </w:rPr>
        <w:t>application packet that include</w:t>
      </w:r>
      <w:r w:rsidR="00B615A3" w:rsidRPr="00C836A8">
        <w:rPr>
          <w:rFonts w:asciiTheme="minorHAnsi" w:hAnsiTheme="minorHAnsi"/>
          <w:sz w:val="22"/>
          <w:szCs w:val="22"/>
        </w:rPr>
        <w:t>s</w:t>
      </w:r>
      <w:r w:rsidRPr="00C836A8">
        <w:rPr>
          <w:rFonts w:asciiTheme="minorHAnsi" w:hAnsiTheme="minorHAnsi"/>
          <w:sz w:val="22"/>
          <w:szCs w:val="22"/>
        </w:rPr>
        <w:t xml:space="preserve"> items 1 through </w:t>
      </w:r>
      <w:r w:rsidR="00C0586C">
        <w:rPr>
          <w:rFonts w:asciiTheme="minorHAnsi" w:hAnsiTheme="minorHAnsi"/>
          <w:sz w:val="22"/>
          <w:szCs w:val="22"/>
        </w:rPr>
        <w:t>6</w:t>
      </w:r>
      <w:r w:rsidRPr="00C836A8">
        <w:rPr>
          <w:rFonts w:asciiTheme="minorHAnsi" w:hAnsiTheme="minorHAnsi"/>
          <w:sz w:val="22"/>
          <w:szCs w:val="22"/>
        </w:rPr>
        <w:t>:</w:t>
      </w:r>
    </w:p>
    <w:p w14:paraId="7B296A77" w14:textId="77777777" w:rsidR="006958CF" w:rsidRPr="00C836A8" w:rsidRDefault="00F42B0D" w:rsidP="000E71A0">
      <w:pPr>
        <w:pStyle w:val="ListParagraph"/>
        <w:numPr>
          <w:ilvl w:val="0"/>
          <w:numId w:val="2"/>
        </w:numPr>
        <w:tabs>
          <w:tab w:val="left" w:pos="0"/>
        </w:tabs>
        <w:rPr>
          <w:rFonts w:asciiTheme="minorHAnsi" w:hAnsiTheme="minorHAnsi"/>
        </w:rPr>
      </w:pPr>
      <w:r w:rsidRPr="00C836A8">
        <w:rPr>
          <w:rFonts w:asciiTheme="minorHAnsi" w:hAnsiTheme="minorHAnsi"/>
        </w:rPr>
        <w:t xml:space="preserve">A cover sheet with the applicant’s name, contact information, and </w:t>
      </w:r>
      <w:r w:rsidR="00B30DEC" w:rsidRPr="00C836A8">
        <w:rPr>
          <w:rFonts w:asciiTheme="minorHAnsi" w:hAnsiTheme="minorHAnsi"/>
        </w:rPr>
        <w:t>r</w:t>
      </w:r>
      <w:r w:rsidRPr="00C836A8">
        <w:rPr>
          <w:rFonts w:asciiTheme="minorHAnsi" w:hAnsiTheme="minorHAnsi"/>
        </w:rPr>
        <w:t>esearch interests indicated in the upper left corner.</w:t>
      </w:r>
    </w:p>
    <w:p w14:paraId="7EE6406D" w14:textId="77777777" w:rsidR="006958CF" w:rsidRPr="00C836A8" w:rsidRDefault="00F42B0D" w:rsidP="000E71A0">
      <w:pPr>
        <w:pStyle w:val="ListParagraph"/>
        <w:numPr>
          <w:ilvl w:val="0"/>
          <w:numId w:val="2"/>
        </w:numPr>
        <w:tabs>
          <w:tab w:val="left" w:pos="0"/>
        </w:tabs>
        <w:rPr>
          <w:rFonts w:asciiTheme="minorHAnsi" w:hAnsiTheme="minorHAnsi"/>
        </w:rPr>
      </w:pPr>
      <w:r w:rsidRPr="00C836A8">
        <w:rPr>
          <w:rFonts w:asciiTheme="minorHAnsi" w:hAnsiTheme="minorHAnsi"/>
        </w:rPr>
        <w:t>A</w:t>
      </w:r>
      <w:r w:rsidR="00B615A3" w:rsidRPr="00C836A8">
        <w:rPr>
          <w:rFonts w:asciiTheme="minorHAnsi" w:hAnsiTheme="minorHAnsi"/>
        </w:rPr>
        <w:t xml:space="preserve"> one-page</w:t>
      </w:r>
      <w:r w:rsidRPr="00C836A8">
        <w:rPr>
          <w:rFonts w:asciiTheme="minorHAnsi" w:hAnsiTheme="minorHAnsi"/>
        </w:rPr>
        <w:t xml:space="preserve"> letter of application indicating the </w:t>
      </w:r>
      <w:proofErr w:type="spellStart"/>
      <w:r w:rsidRPr="00C836A8">
        <w:rPr>
          <w:rFonts w:asciiTheme="minorHAnsi" w:hAnsiTheme="minorHAnsi"/>
        </w:rPr>
        <w:t>Masters</w:t>
      </w:r>
      <w:proofErr w:type="spellEnd"/>
      <w:r w:rsidRPr="00C836A8">
        <w:rPr>
          <w:rFonts w:asciiTheme="minorHAnsi" w:hAnsiTheme="minorHAnsi"/>
        </w:rPr>
        <w:t xml:space="preserve"> program the applicant has </w:t>
      </w:r>
      <w:r w:rsidR="00B615A3" w:rsidRPr="00C836A8">
        <w:rPr>
          <w:rFonts w:asciiTheme="minorHAnsi" w:hAnsiTheme="minorHAnsi"/>
        </w:rPr>
        <w:t xml:space="preserve">been </w:t>
      </w:r>
      <w:r w:rsidRPr="00C836A8">
        <w:rPr>
          <w:rFonts w:asciiTheme="minorHAnsi" w:hAnsiTheme="minorHAnsi"/>
        </w:rPr>
        <w:t>admitted to or in which she is enrolled and briefly describes her geographical interests, career goals, and the reasons she believes she should be selected as an SWG</w:t>
      </w:r>
      <w:r w:rsidR="00B30DEC" w:rsidRPr="00C836A8">
        <w:rPr>
          <w:rFonts w:asciiTheme="minorHAnsi" w:hAnsiTheme="minorHAnsi"/>
        </w:rPr>
        <w:t xml:space="preserve"> fellow.</w:t>
      </w:r>
    </w:p>
    <w:p w14:paraId="624296B3" w14:textId="561D48C6" w:rsidR="006958CF" w:rsidRPr="00C836A8" w:rsidRDefault="00F42B0D" w:rsidP="000E71A0">
      <w:pPr>
        <w:pStyle w:val="ListParagraph"/>
        <w:numPr>
          <w:ilvl w:val="0"/>
          <w:numId w:val="2"/>
        </w:numPr>
        <w:tabs>
          <w:tab w:val="left" w:pos="0"/>
          <w:tab w:val="left" w:pos="8728"/>
        </w:tabs>
        <w:rPr>
          <w:rFonts w:asciiTheme="minorHAnsi" w:hAnsiTheme="minorHAnsi"/>
        </w:rPr>
      </w:pPr>
      <w:r w:rsidRPr="00C836A8">
        <w:rPr>
          <w:rFonts w:asciiTheme="minorHAnsi" w:hAnsiTheme="minorHAnsi"/>
        </w:rPr>
        <w:t xml:space="preserve">A statement indicating the applicant’s academic background and interests and her goals and </w:t>
      </w:r>
      <w:r w:rsidRPr="00C836A8">
        <w:rPr>
          <w:rFonts w:asciiTheme="minorHAnsi" w:hAnsiTheme="minorHAnsi"/>
        </w:rPr>
        <w:lastRenderedPageBreak/>
        <w:t>objectives in pursuing a graduate degree in geography</w:t>
      </w:r>
      <w:r w:rsidR="00BC7FD9" w:rsidRPr="00C836A8">
        <w:rPr>
          <w:rFonts w:asciiTheme="minorHAnsi" w:hAnsiTheme="minorHAnsi"/>
        </w:rPr>
        <w:t xml:space="preserve"> or the geographical aspects of an allied field</w:t>
      </w:r>
      <w:r w:rsidRPr="00C836A8">
        <w:rPr>
          <w:rFonts w:asciiTheme="minorHAnsi" w:hAnsiTheme="minorHAnsi"/>
        </w:rPr>
        <w:t xml:space="preserve">. Include information on research projects done for courses, her </w:t>
      </w:r>
      <w:proofErr w:type="spellStart"/>
      <w:r w:rsidRPr="00C836A8">
        <w:rPr>
          <w:rFonts w:asciiTheme="minorHAnsi" w:hAnsiTheme="minorHAnsi"/>
        </w:rPr>
        <w:t>Masters</w:t>
      </w:r>
      <w:proofErr w:type="spellEnd"/>
      <w:r w:rsidRPr="00C836A8">
        <w:rPr>
          <w:rFonts w:asciiTheme="minorHAnsi" w:hAnsiTheme="minorHAnsi"/>
        </w:rPr>
        <w:t xml:space="preserve"> thesis, and/or any internship or work experience related to the field of geography (three pages maximum for narrative, which must have</w:t>
      </w:r>
      <w:r w:rsidR="00BC7FD9" w:rsidRPr="00C836A8">
        <w:rPr>
          <w:rFonts w:asciiTheme="minorHAnsi" w:hAnsiTheme="minorHAnsi"/>
        </w:rPr>
        <w:t xml:space="preserve"> </w:t>
      </w:r>
      <w:r w:rsidRPr="00C836A8">
        <w:rPr>
          <w:rFonts w:asciiTheme="minorHAnsi" w:hAnsiTheme="minorHAnsi"/>
        </w:rPr>
        <w:t>1</w:t>
      </w:r>
      <w:r w:rsidR="00C836A8">
        <w:rPr>
          <w:rFonts w:asciiTheme="minorHAnsi" w:hAnsiTheme="minorHAnsi"/>
        </w:rPr>
        <w:t>-</w:t>
      </w:r>
      <w:r w:rsidRPr="00C836A8">
        <w:rPr>
          <w:rFonts w:asciiTheme="minorHAnsi" w:hAnsiTheme="minorHAnsi"/>
        </w:rPr>
        <w:t>inch margins, 12 point, Times New Roman, 1.5 or double</w:t>
      </w:r>
      <w:r w:rsidR="00C836A8">
        <w:rPr>
          <w:rFonts w:asciiTheme="minorHAnsi" w:hAnsiTheme="minorHAnsi"/>
        </w:rPr>
        <w:t>-</w:t>
      </w:r>
      <w:r w:rsidRPr="00C836A8">
        <w:rPr>
          <w:rFonts w:asciiTheme="minorHAnsi" w:hAnsiTheme="minorHAnsi"/>
        </w:rPr>
        <w:t>line spacing).</w:t>
      </w:r>
    </w:p>
    <w:p w14:paraId="2F9C29AB" w14:textId="77777777" w:rsidR="006958CF" w:rsidRPr="00C836A8" w:rsidRDefault="00F42B0D" w:rsidP="000E71A0">
      <w:pPr>
        <w:pStyle w:val="ListParagraph"/>
        <w:numPr>
          <w:ilvl w:val="0"/>
          <w:numId w:val="2"/>
        </w:numPr>
        <w:tabs>
          <w:tab w:val="left" w:pos="0"/>
          <w:tab w:val="left" w:pos="8728"/>
        </w:tabs>
        <w:rPr>
          <w:rFonts w:asciiTheme="minorHAnsi" w:hAnsiTheme="minorHAnsi"/>
        </w:rPr>
      </w:pPr>
      <w:r w:rsidRPr="00C836A8">
        <w:rPr>
          <w:rFonts w:asciiTheme="minorHAnsi" w:hAnsiTheme="minorHAnsi"/>
        </w:rPr>
        <w:t>A budget and budget narrative. See above for details.</w:t>
      </w:r>
    </w:p>
    <w:p w14:paraId="14F75A64" w14:textId="0777311B" w:rsidR="006958CF" w:rsidRDefault="00F42B0D" w:rsidP="000E71A0">
      <w:pPr>
        <w:pStyle w:val="ListParagraph"/>
        <w:numPr>
          <w:ilvl w:val="0"/>
          <w:numId w:val="2"/>
        </w:numPr>
        <w:tabs>
          <w:tab w:val="left" w:pos="0"/>
          <w:tab w:val="left" w:pos="9360"/>
        </w:tabs>
        <w:rPr>
          <w:rFonts w:asciiTheme="minorHAnsi" w:hAnsiTheme="minorHAnsi"/>
        </w:rPr>
      </w:pPr>
      <w:r w:rsidRPr="00C836A8">
        <w:rPr>
          <w:rFonts w:asciiTheme="minorHAnsi" w:hAnsiTheme="minorHAnsi"/>
        </w:rPr>
        <w:t>A copy of the candidate’s resume or curriculum vitae three</w:t>
      </w:r>
      <w:r w:rsidR="00B615A3" w:rsidRPr="00C836A8">
        <w:rPr>
          <w:rFonts w:asciiTheme="minorHAnsi" w:hAnsiTheme="minorHAnsi"/>
        </w:rPr>
        <w:t xml:space="preserve"> singled-spaced</w:t>
      </w:r>
      <w:r w:rsidR="00842D83" w:rsidRPr="00C836A8">
        <w:rPr>
          <w:rFonts w:asciiTheme="minorHAnsi" w:hAnsiTheme="minorHAnsi"/>
        </w:rPr>
        <w:t xml:space="preserve"> </w:t>
      </w:r>
      <w:r w:rsidRPr="00C836A8">
        <w:rPr>
          <w:rFonts w:asciiTheme="minorHAnsi" w:hAnsiTheme="minorHAnsi"/>
        </w:rPr>
        <w:t>pages maximum.</w:t>
      </w:r>
    </w:p>
    <w:p w14:paraId="02A38565" w14:textId="2ED5FE83" w:rsidR="00C0586C" w:rsidRPr="00C836A8" w:rsidRDefault="008973E1" w:rsidP="000E71A0">
      <w:pPr>
        <w:pStyle w:val="ListParagraph"/>
        <w:numPr>
          <w:ilvl w:val="0"/>
          <w:numId w:val="2"/>
        </w:numPr>
        <w:tabs>
          <w:tab w:val="left" w:pos="0"/>
          <w:tab w:val="left" w:pos="9360"/>
        </w:tabs>
        <w:rPr>
          <w:rFonts w:asciiTheme="minorHAnsi" w:hAnsiTheme="minorHAnsi"/>
        </w:rPr>
      </w:pPr>
      <w:r>
        <w:rPr>
          <w:rFonts w:asciiTheme="minorHAnsi" w:hAnsiTheme="minorHAnsi"/>
        </w:rPr>
        <w:t>A</w:t>
      </w:r>
      <w:r w:rsidRPr="00C836A8">
        <w:rPr>
          <w:rFonts w:asciiTheme="minorHAnsi" w:hAnsiTheme="minorHAnsi"/>
        </w:rPr>
        <w:t xml:space="preserve"> copy</w:t>
      </w:r>
      <w:r w:rsidRPr="00C836A8">
        <w:rPr>
          <w:rFonts w:asciiTheme="minorHAnsi" w:hAnsiTheme="minorHAnsi"/>
          <w:b/>
        </w:rPr>
        <w:t xml:space="preserve"> </w:t>
      </w:r>
      <w:r w:rsidRPr="00C836A8">
        <w:rPr>
          <w:rFonts w:asciiTheme="minorHAnsi" w:hAnsiTheme="minorHAnsi"/>
        </w:rPr>
        <w:t>of an official transcript from the university in which you are currently enrolled.</w:t>
      </w:r>
    </w:p>
    <w:p w14:paraId="70537CED" w14:textId="77777777" w:rsidR="006958CF" w:rsidRPr="00C836A8" w:rsidRDefault="006958CF" w:rsidP="000E71A0">
      <w:pPr>
        <w:pStyle w:val="BodyText"/>
        <w:rPr>
          <w:rFonts w:asciiTheme="minorHAnsi" w:hAnsiTheme="minorHAnsi"/>
          <w:sz w:val="22"/>
          <w:szCs w:val="22"/>
        </w:rPr>
      </w:pPr>
    </w:p>
    <w:p w14:paraId="4DEC7EB1" w14:textId="77777777" w:rsidR="006958CF" w:rsidRPr="00C836A8" w:rsidRDefault="00F42B0D" w:rsidP="000E71A0">
      <w:pPr>
        <w:pStyle w:val="BodyText"/>
        <w:ind w:left="102"/>
        <w:rPr>
          <w:rFonts w:asciiTheme="minorHAnsi" w:hAnsiTheme="minorHAnsi"/>
          <w:sz w:val="22"/>
          <w:szCs w:val="22"/>
        </w:rPr>
      </w:pPr>
      <w:r w:rsidRPr="00C836A8">
        <w:rPr>
          <w:rFonts w:asciiTheme="minorHAnsi" w:hAnsiTheme="minorHAnsi"/>
          <w:sz w:val="22"/>
          <w:szCs w:val="22"/>
        </w:rPr>
        <w:t>In addition, to the application packet:</w:t>
      </w:r>
    </w:p>
    <w:p w14:paraId="04C52A0A" w14:textId="6CB48B01" w:rsidR="006958CF" w:rsidRPr="00C836A8" w:rsidRDefault="00F42B0D" w:rsidP="000E71A0">
      <w:pPr>
        <w:pStyle w:val="ListParagraph"/>
        <w:numPr>
          <w:ilvl w:val="0"/>
          <w:numId w:val="2"/>
        </w:numPr>
        <w:tabs>
          <w:tab w:val="left" w:pos="420"/>
        </w:tabs>
        <w:rPr>
          <w:rFonts w:asciiTheme="minorHAnsi" w:hAnsiTheme="minorHAnsi"/>
        </w:rPr>
      </w:pPr>
      <w:r w:rsidRPr="00C836A8">
        <w:rPr>
          <w:rFonts w:asciiTheme="minorHAnsi" w:hAnsiTheme="minorHAnsi"/>
        </w:rPr>
        <w:t xml:space="preserve">Letters of support from </w:t>
      </w:r>
      <w:r w:rsidRPr="00C836A8">
        <w:rPr>
          <w:rFonts w:asciiTheme="minorHAnsi" w:hAnsiTheme="minorHAnsi"/>
          <w:u w:val="single"/>
        </w:rPr>
        <w:t xml:space="preserve">two </w:t>
      </w:r>
      <w:r w:rsidRPr="00C836A8">
        <w:rPr>
          <w:rFonts w:asciiTheme="minorHAnsi" w:hAnsiTheme="minorHAnsi"/>
        </w:rPr>
        <w:t xml:space="preserve">referees. Ask your referees to </w:t>
      </w:r>
      <w:r w:rsidR="00B615A3" w:rsidRPr="00C836A8">
        <w:rPr>
          <w:rFonts w:asciiTheme="minorHAnsi" w:hAnsiTheme="minorHAnsi"/>
        </w:rPr>
        <w:t xml:space="preserve">email </w:t>
      </w:r>
      <w:r w:rsidRPr="00C836A8">
        <w:rPr>
          <w:rFonts w:asciiTheme="minorHAnsi" w:hAnsiTheme="minorHAnsi"/>
        </w:rPr>
        <w:t xml:space="preserve">their letter </w:t>
      </w:r>
      <w:r w:rsidR="00B615A3" w:rsidRPr="00C836A8">
        <w:rPr>
          <w:rFonts w:asciiTheme="minorHAnsi" w:hAnsiTheme="minorHAnsi"/>
        </w:rPr>
        <w:t xml:space="preserve">to </w:t>
      </w:r>
      <w:hyperlink r:id="rId11" w:history="1">
        <w:r w:rsidR="00D57A3F" w:rsidRPr="00DE3B9A">
          <w:rPr>
            <w:rStyle w:val="Hyperlink"/>
            <w:rFonts w:asciiTheme="minorHAnsi" w:hAnsiTheme="minorHAnsi"/>
          </w:rPr>
          <w:t>Woman.Geographers@gmail.com</w:t>
        </w:r>
      </w:hyperlink>
      <w:r w:rsidR="00D57A3F">
        <w:rPr>
          <w:rFonts w:asciiTheme="minorHAnsi" w:hAnsiTheme="minorHAnsi"/>
        </w:rPr>
        <w:t xml:space="preserve"> </w:t>
      </w:r>
      <w:r w:rsidR="00B615A3" w:rsidRPr="00C836A8">
        <w:rPr>
          <w:rFonts w:asciiTheme="minorHAnsi" w:hAnsiTheme="minorHAnsi"/>
        </w:rPr>
        <w:t>to the attention of Executive Director Mary van Balgooy</w:t>
      </w:r>
      <w:r w:rsidRPr="00C836A8">
        <w:rPr>
          <w:rFonts w:asciiTheme="minorHAnsi" w:hAnsiTheme="minorHAnsi"/>
        </w:rPr>
        <w:t>.</w:t>
      </w:r>
    </w:p>
    <w:p w14:paraId="1AEA7E07" w14:textId="4FC659FD" w:rsidR="006958CF" w:rsidRPr="00C836A8" w:rsidRDefault="00842D83" w:rsidP="000E71A0">
      <w:pPr>
        <w:pStyle w:val="ListParagraph"/>
        <w:numPr>
          <w:ilvl w:val="0"/>
          <w:numId w:val="2"/>
        </w:numPr>
        <w:tabs>
          <w:tab w:val="left" w:pos="469"/>
        </w:tabs>
        <w:rPr>
          <w:rFonts w:asciiTheme="minorHAnsi" w:hAnsiTheme="minorHAnsi"/>
        </w:rPr>
      </w:pPr>
      <w:r w:rsidRPr="00C836A8">
        <w:rPr>
          <w:rFonts w:asciiTheme="minorHAnsi" w:hAnsiTheme="minorHAnsi"/>
        </w:rPr>
        <w:t>Email</w:t>
      </w:r>
      <w:r w:rsidR="00F42B0D" w:rsidRPr="00C836A8">
        <w:rPr>
          <w:rFonts w:asciiTheme="minorHAnsi" w:hAnsiTheme="minorHAnsi"/>
        </w:rPr>
        <w:t xml:space="preserve"> </w:t>
      </w:r>
    </w:p>
    <w:p w14:paraId="30F19575" w14:textId="77777777" w:rsidR="006958CF" w:rsidRPr="00C836A8" w:rsidRDefault="006958CF" w:rsidP="000E71A0">
      <w:pPr>
        <w:pStyle w:val="BodyText"/>
        <w:rPr>
          <w:rFonts w:asciiTheme="minorHAnsi" w:hAnsiTheme="minorHAnsi"/>
          <w:sz w:val="22"/>
          <w:szCs w:val="22"/>
        </w:rPr>
      </w:pPr>
    </w:p>
    <w:p w14:paraId="3EFF64D9" w14:textId="63F36421"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Questions about preparation of the application may be directed to SWG Executive Director Mary van Balgooy at </w:t>
      </w:r>
      <w:hyperlink r:id="rId12" w:history="1">
        <w:r w:rsidR="00842D83" w:rsidRPr="00C836A8">
          <w:rPr>
            <w:rStyle w:val="Hyperlink"/>
            <w:rFonts w:asciiTheme="minorHAnsi" w:hAnsiTheme="minorHAnsi"/>
            <w:sz w:val="22"/>
            <w:szCs w:val="22"/>
          </w:rPr>
          <w:t>Headquarters@iswg.org.</w:t>
        </w:r>
      </w:hyperlink>
    </w:p>
    <w:p w14:paraId="66CCAD46" w14:textId="77777777" w:rsidR="006958CF" w:rsidRPr="00C836A8" w:rsidRDefault="006958CF" w:rsidP="000E71A0">
      <w:pPr>
        <w:pStyle w:val="BodyText"/>
        <w:rPr>
          <w:rFonts w:asciiTheme="minorHAnsi" w:hAnsiTheme="minorHAnsi"/>
          <w:sz w:val="22"/>
          <w:szCs w:val="22"/>
        </w:rPr>
      </w:pPr>
    </w:p>
    <w:p w14:paraId="55204B77"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Send application packets, letters of support, and official transcript to:</w:t>
      </w:r>
    </w:p>
    <w:p w14:paraId="52FC09CB" w14:textId="77777777" w:rsidR="006958CF" w:rsidRPr="00C836A8" w:rsidRDefault="006958CF" w:rsidP="000E71A0">
      <w:pPr>
        <w:pStyle w:val="BodyText"/>
        <w:rPr>
          <w:rFonts w:asciiTheme="minorHAnsi" w:hAnsiTheme="minorHAnsi"/>
          <w:b/>
          <w:sz w:val="22"/>
          <w:szCs w:val="22"/>
        </w:rPr>
      </w:pPr>
    </w:p>
    <w:p w14:paraId="2A108A5D" w14:textId="77777777" w:rsidR="00F77E23" w:rsidRPr="00C836A8" w:rsidRDefault="00F42B0D" w:rsidP="000E71A0">
      <w:pPr>
        <w:pStyle w:val="BodyText"/>
        <w:jc w:val="center"/>
        <w:rPr>
          <w:rFonts w:asciiTheme="minorHAnsi" w:hAnsiTheme="minorHAnsi"/>
          <w:sz w:val="22"/>
          <w:szCs w:val="22"/>
        </w:rPr>
      </w:pPr>
      <w:r w:rsidRPr="00C836A8">
        <w:rPr>
          <w:rFonts w:asciiTheme="minorHAnsi" w:hAnsiTheme="minorHAnsi"/>
          <w:sz w:val="22"/>
          <w:szCs w:val="22"/>
        </w:rPr>
        <w:t>Society of Woman Geographers</w:t>
      </w:r>
    </w:p>
    <w:p w14:paraId="5798CE8D" w14:textId="77777777" w:rsidR="006958CF" w:rsidRPr="00C836A8" w:rsidRDefault="00F42B0D" w:rsidP="000E71A0">
      <w:pPr>
        <w:pStyle w:val="BodyText"/>
        <w:jc w:val="center"/>
        <w:rPr>
          <w:rFonts w:asciiTheme="minorHAnsi" w:hAnsiTheme="minorHAnsi"/>
          <w:sz w:val="22"/>
          <w:szCs w:val="22"/>
        </w:rPr>
      </w:pPr>
      <w:r w:rsidRPr="00C836A8">
        <w:rPr>
          <w:rFonts w:asciiTheme="minorHAnsi" w:hAnsiTheme="minorHAnsi"/>
          <w:sz w:val="22"/>
          <w:szCs w:val="22"/>
        </w:rPr>
        <w:t>Attn: Mary van Balgooy</w:t>
      </w:r>
      <w:r w:rsidR="00F77E23" w:rsidRPr="00C836A8">
        <w:rPr>
          <w:rFonts w:asciiTheme="minorHAnsi" w:hAnsiTheme="minorHAnsi"/>
          <w:sz w:val="22"/>
          <w:szCs w:val="22"/>
        </w:rPr>
        <w:t>, Executive Director</w:t>
      </w:r>
    </w:p>
    <w:p w14:paraId="4C822FEC" w14:textId="6C2D11A4" w:rsidR="006958CF" w:rsidRPr="00C836A8" w:rsidRDefault="008869BB" w:rsidP="00806500">
      <w:pPr>
        <w:pStyle w:val="BodyText"/>
        <w:jc w:val="center"/>
        <w:rPr>
          <w:rFonts w:asciiTheme="minorHAnsi" w:hAnsiTheme="minorHAnsi"/>
          <w:sz w:val="22"/>
          <w:szCs w:val="22"/>
        </w:rPr>
      </w:pPr>
      <w:hyperlink r:id="rId13" w:history="1">
        <w:r w:rsidR="00D57A3F" w:rsidRPr="00DE3B9A">
          <w:rPr>
            <w:rStyle w:val="Hyperlink"/>
            <w:rFonts w:asciiTheme="minorHAnsi" w:hAnsiTheme="minorHAnsi"/>
          </w:rPr>
          <w:t>Woman.Geographers@gmail.com</w:t>
        </w:r>
      </w:hyperlink>
    </w:p>
    <w:p w14:paraId="5E68F552" w14:textId="77777777" w:rsidR="00806500" w:rsidRDefault="00806500" w:rsidP="000E71A0">
      <w:pPr>
        <w:pStyle w:val="Heading1"/>
        <w:ind w:left="0" w:right="0"/>
        <w:rPr>
          <w:rFonts w:asciiTheme="minorHAnsi" w:hAnsiTheme="minorHAnsi"/>
          <w:sz w:val="22"/>
          <w:szCs w:val="22"/>
        </w:rPr>
      </w:pPr>
    </w:p>
    <w:p w14:paraId="3975470D" w14:textId="73109675"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Application Deadline</w:t>
      </w:r>
    </w:p>
    <w:p w14:paraId="6333A127" w14:textId="2FC57494" w:rsidR="006958CF" w:rsidRPr="00C836A8" w:rsidRDefault="00F42B0D" w:rsidP="000E71A0">
      <w:pPr>
        <w:rPr>
          <w:rFonts w:asciiTheme="minorHAnsi" w:hAnsiTheme="minorHAnsi"/>
        </w:rPr>
      </w:pPr>
      <w:r w:rsidRPr="00C836A8">
        <w:rPr>
          <w:rFonts w:asciiTheme="minorHAnsi" w:hAnsiTheme="minorHAnsi"/>
        </w:rPr>
        <w:t xml:space="preserve">Applications must be </w:t>
      </w:r>
      <w:r w:rsidRPr="00C836A8">
        <w:rPr>
          <w:rFonts w:asciiTheme="minorHAnsi" w:hAnsiTheme="minorHAnsi"/>
          <w:b/>
        </w:rPr>
        <w:t xml:space="preserve">postmarked </w:t>
      </w:r>
      <w:r w:rsidRPr="00C836A8">
        <w:rPr>
          <w:rFonts w:asciiTheme="minorHAnsi" w:hAnsiTheme="minorHAnsi"/>
        </w:rPr>
        <w:t xml:space="preserve">no later than </w:t>
      </w:r>
      <w:r w:rsidR="00C836A8">
        <w:rPr>
          <w:rFonts w:asciiTheme="minorHAnsi" w:hAnsiTheme="minorHAnsi"/>
          <w:b/>
        </w:rPr>
        <w:t>February 1</w:t>
      </w:r>
      <w:r w:rsidR="008869BB">
        <w:rPr>
          <w:rFonts w:asciiTheme="minorHAnsi" w:hAnsiTheme="minorHAnsi"/>
          <w:b/>
        </w:rPr>
        <w:t>, 2023</w:t>
      </w:r>
      <w:r w:rsidRPr="00C836A8">
        <w:rPr>
          <w:rFonts w:asciiTheme="minorHAnsi" w:hAnsiTheme="minorHAnsi"/>
          <w:b/>
        </w:rPr>
        <w:t xml:space="preserve">. </w:t>
      </w:r>
      <w:r w:rsidRPr="00C836A8">
        <w:rPr>
          <w:rFonts w:asciiTheme="minorHAnsi" w:hAnsiTheme="minorHAnsi"/>
        </w:rPr>
        <w:t>Applicants will</w:t>
      </w:r>
      <w:r w:rsidR="00C836A8">
        <w:rPr>
          <w:rFonts w:asciiTheme="minorHAnsi" w:hAnsiTheme="minorHAnsi"/>
        </w:rPr>
        <w:t xml:space="preserve"> be notified of decisions in April</w:t>
      </w:r>
      <w:r w:rsidRPr="00C836A8">
        <w:rPr>
          <w:rFonts w:asciiTheme="minorHAnsi" w:hAnsiTheme="minorHAnsi"/>
        </w:rPr>
        <w:t xml:space="preserve"> 20</w:t>
      </w:r>
      <w:r w:rsidR="00362487">
        <w:rPr>
          <w:rFonts w:asciiTheme="minorHAnsi" w:hAnsiTheme="minorHAnsi"/>
        </w:rPr>
        <w:t>2</w:t>
      </w:r>
      <w:r w:rsidR="008869BB">
        <w:rPr>
          <w:rFonts w:asciiTheme="minorHAnsi" w:hAnsiTheme="minorHAnsi"/>
        </w:rPr>
        <w:t>3</w:t>
      </w:r>
      <w:r w:rsidRPr="00C836A8">
        <w:rPr>
          <w:rFonts w:asciiTheme="minorHAnsi" w:hAnsiTheme="minorHAnsi"/>
        </w:rPr>
        <w:t>.</w:t>
      </w:r>
    </w:p>
    <w:p w14:paraId="4EBA306E" w14:textId="77777777" w:rsidR="006958CF" w:rsidRPr="00C836A8" w:rsidRDefault="006958CF" w:rsidP="000E71A0">
      <w:pPr>
        <w:pStyle w:val="BodyText"/>
        <w:rPr>
          <w:rFonts w:asciiTheme="minorHAnsi" w:hAnsiTheme="minorHAnsi"/>
          <w:sz w:val="22"/>
          <w:szCs w:val="22"/>
        </w:rPr>
      </w:pPr>
    </w:p>
    <w:p w14:paraId="57E0CEF1"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Reports and Acknowledgements</w:t>
      </w:r>
    </w:p>
    <w:p w14:paraId="666FCB5D"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By accepting a SWG Evelyn L. Pruitt National Fellowship a candidate agrees to submit to the SWG National Fellowship Chair interim and final reports on progress toward the </w:t>
      </w:r>
      <w:proofErr w:type="spellStart"/>
      <w:r w:rsidRPr="00C836A8">
        <w:rPr>
          <w:rFonts w:asciiTheme="minorHAnsi" w:hAnsiTheme="minorHAnsi"/>
          <w:sz w:val="22"/>
          <w:szCs w:val="22"/>
        </w:rPr>
        <w:t>Masters</w:t>
      </w:r>
      <w:proofErr w:type="spellEnd"/>
      <w:r w:rsidRPr="00C836A8">
        <w:rPr>
          <w:rFonts w:asciiTheme="minorHAnsi" w:hAnsiTheme="minorHAnsi"/>
          <w:sz w:val="22"/>
          <w:szCs w:val="22"/>
        </w:rPr>
        <w:t xml:space="preserve"> degree and a</w:t>
      </w:r>
      <w:r w:rsidR="00F77E23" w:rsidRPr="00C836A8">
        <w:rPr>
          <w:rFonts w:asciiTheme="minorHAnsi" w:hAnsiTheme="minorHAnsi"/>
          <w:sz w:val="22"/>
          <w:szCs w:val="22"/>
        </w:rPr>
        <w:t xml:space="preserve"> write-up</w:t>
      </w:r>
      <w:r w:rsidRPr="00C836A8">
        <w:rPr>
          <w:rFonts w:asciiTheme="minorHAnsi" w:hAnsiTheme="minorHAnsi"/>
          <w:sz w:val="22"/>
          <w:szCs w:val="22"/>
        </w:rPr>
        <w:t xml:space="preserve"> for the Society’s website. The fellow also may acknowledge the support of the Society of Woman Geographers Evelyn L. Pruitt National Minority Fellowship in any presentations and publications of research results.</w:t>
      </w:r>
    </w:p>
    <w:sectPr w:rsidR="006958CF" w:rsidRPr="00C836A8" w:rsidSect="0036112F">
      <w:footerReference w:type="default" r:id="rId14"/>
      <w:pgSz w:w="12240" w:h="15840"/>
      <w:pgMar w:top="108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7A29" w14:textId="77777777" w:rsidR="007E77F2" w:rsidRDefault="007E77F2" w:rsidP="007E77F2">
      <w:r>
        <w:separator/>
      </w:r>
    </w:p>
  </w:endnote>
  <w:endnote w:type="continuationSeparator" w:id="0">
    <w:p w14:paraId="1E4CB4E2" w14:textId="77777777" w:rsidR="007E77F2" w:rsidRDefault="007E77F2" w:rsidP="007E77F2">
      <w:r>
        <w:continuationSeparator/>
      </w:r>
    </w:p>
  </w:endnote>
  <w:endnote w:type="continuationNotice" w:id="1">
    <w:p w14:paraId="39B55E5D" w14:textId="77777777" w:rsidR="00AB6E15" w:rsidRDefault="00AB6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19909"/>
      <w:docPartObj>
        <w:docPartGallery w:val="Page Numbers (Bottom of Page)"/>
        <w:docPartUnique/>
      </w:docPartObj>
    </w:sdtPr>
    <w:sdtEndPr>
      <w:rPr>
        <w:noProof/>
      </w:rPr>
    </w:sdtEndPr>
    <w:sdtContent>
      <w:p w14:paraId="057D49AC" w14:textId="77777777" w:rsidR="007E77F2" w:rsidRDefault="007E77F2">
        <w:pPr>
          <w:pStyle w:val="Footer"/>
          <w:jc w:val="center"/>
        </w:pPr>
        <w:r>
          <w:fldChar w:fldCharType="begin"/>
        </w:r>
        <w:r>
          <w:instrText xml:space="preserve"> PAGE   \* MERGEFORMAT </w:instrText>
        </w:r>
        <w:r>
          <w:fldChar w:fldCharType="separate"/>
        </w:r>
        <w:r w:rsidR="00EC41D5">
          <w:rPr>
            <w:noProof/>
          </w:rPr>
          <w:t>2</w:t>
        </w:r>
        <w:r>
          <w:rPr>
            <w:noProof/>
          </w:rPr>
          <w:fldChar w:fldCharType="end"/>
        </w:r>
      </w:p>
    </w:sdtContent>
  </w:sdt>
  <w:p w14:paraId="327FF4FF" w14:textId="77777777" w:rsidR="007E77F2" w:rsidRDefault="007E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9C30" w14:textId="77777777" w:rsidR="007E77F2" w:rsidRDefault="007E77F2" w:rsidP="007E77F2">
      <w:r>
        <w:separator/>
      </w:r>
    </w:p>
  </w:footnote>
  <w:footnote w:type="continuationSeparator" w:id="0">
    <w:p w14:paraId="346E4DB2" w14:textId="77777777" w:rsidR="007E77F2" w:rsidRDefault="007E77F2" w:rsidP="007E77F2">
      <w:r>
        <w:continuationSeparator/>
      </w:r>
    </w:p>
  </w:footnote>
  <w:footnote w:type="continuationNotice" w:id="1">
    <w:p w14:paraId="645A792D" w14:textId="77777777" w:rsidR="00AB6E15" w:rsidRDefault="00AB6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5F3"/>
    <w:multiLevelType w:val="hybridMultilevel"/>
    <w:tmpl w:val="E67A730E"/>
    <w:lvl w:ilvl="0" w:tplc="4E80032A">
      <w:start w:val="1"/>
      <w:numFmt w:val="decimal"/>
      <w:lvlText w:val="%1."/>
      <w:lvlJc w:val="left"/>
      <w:pPr>
        <w:ind w:left="811" w:hanging="317"/>
        <w:jc w:val="right"/>
      </w:pPr>
      <w:rPr>
        <w:rFonts w:ascii="Calibri" w:eastAsia="Calibri" w:hAnsi="Calibri" w:cs="Calibri" w:hint="default"/>
        <w:spacing w:val="0"/>
        <w:w w:val="102"/>
        <w:sz w:val="21"/>
        <w:szCs w:val="21"/>
      </w:rPr>
    </w:lvl>
    <w:lvl w:ilvl="1" w:tplc="BF325626">
      <w:start w:val="1"/>
      <w:numFmt w:val="bullet"/>
      <w:lvlText w:val="•"/>
      <w:lvlJc w:val="left"/>
      <w:pPr>
        <w:ind w:left="1900" w:hanging="317"/>
      </w:pPr>
      <w:rPr>
        <w:rFonts w:hint="default"/>
      </w:rPr>
    </w:lvl>
    <w:lvl w:ilvl="2" w:tplc="4E384406">
      <w:start w:val="1"/>
      <w:numFmt w:val="bullet"/>
      <w:lvlText w:val="•"/>
      <w:lvlJc w:val="left"/>
      <w:pPr>
        <w:ind w:left="2673" w:hanging="317"/>
      </w:pPr>
      <w:rPr>
        <w:rFonts w:hint="default"/>
      </w:rPr>
    </w:lvl>
    <w:lvl w:ilvl="3" w:tplc="F47A76DC">
      <w:start w:val="1"/>
      <w:numFmt w:val="bullet"/>
      <w:lvlText w:val="•"/>
      <w:lvlJc w:val="left"/>
      <w:pPr>
        <w:ind w:left="3446" w:hanging="317"/>
      </w:pPr>
      <w:rPr>
        <w:rFonts w:hint="default"/>
      </w:rPr>
    </w:lvl>
    <w:lvl w:ilvl="4" w:tplc="498E2308">
      <w:start w:val="1"/>
      <w:numFmt w:val="bullet"/>
      <w:lvlText w:val="•"/>
      <w:lvlJc w:val="left"/>
      <w:pPr>
        <w:ind w:left="4220" w:hanging="317"/>
      </w:pPr>
      <w:rPr>
        <w:rFonts w:hint="default"/>
      </w:rPr>
    </w:lvl>
    <w:lvl w:ilvl="5" w:tplc="2F0E8ABE">
      <w:start w:val="1"/>
      <w:numFmt w:val="bullet"/>
      <w:lvlText w:val="•"/>
      <w:lvlJc w:val="left"/>
      <w:pPr>
        <w:ind w:left="4993" w:hanging="317"/>
      </w:pPr>
      <w:rPr>
        <w:rFonts w:hint="default"/>
      </w:rPr>
    </w:lvl>
    <w:lvl w:ilvl="6" w:tplc="3F1807EC">
      <w:start w:val="1"/>
      <w:numFmt w:val="bullet"/>
      <w:lvlText w:val="•"/>
      <w:lvlJc w:val="left"/>
      <w:pPr>
        <w:ind w:left="5766" w:hanging="317"/>
      </w:pPr>
      <w:rPr>
        <w:rFonts w:hint="default"/>
      </w:rPr>
    </w:lvl>
    <w:lvl w:ilvl="7" w:tplc="3712F6AE">
      <w:start w:val="1"/>
      <w:numFmt w:val="bullet"/>
      <w:lvlText w:val="•"/>
      <w:lvlJc w:val="left"/>
      <w:pPr>
        <w:ind w:left="6540" w:hanging="317"/>
      </w:pPr>
      <w:rPr>
        <w:rFonts w:hint="default"/>
      </w:rPr>
    </w:lvl>
    <w:lvl w:ilvl="8" w:tplc="25AA5254">
      <w:start w:val="1"/>
      <w:numFmt w:val="bullet"/>
      <w:lvlText w:val="•"/>
      <w:lvlJc w:val="left"/>
      <w:pPr>
        <w:ind w:left="7313" w:hanging="317"/>
      </w:pPr>
      <w:rPr>
        <w:rFonts w:hint="default"/>
      </w:rPr>
    </w:lvl>
  </w:abstractNum>
  <w:abstractNum w:abstractNumId="1" w15:restartNumberingAfterBreak="0">
    <w:nsid w:val="165A1FFF"/>
    <w:multiLevelType w:val="hybridMultilevel"/>
    <w:tmpl w:val="4B8CBF6C"/>
    <w:lvl w:ilvl="0" w:tplc="00864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45F6"/>
    <w:multiLevelType w:val="hybridMultilevel"/>
    <w:tmpl w:val="424E03D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79A629DA"/>
    <w:multiLevelType w:val="hybridMultilevel"/>
    <w:tmpl w:val="75FE2F4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1614628984">
    <w:abstractNumId w:val="0"/>
  </w:num>
  <w:num w:numId="2" w16cid:durableId="254215115">
    <w:abstractNumId w:val="1"/>
  </w:num>
  <w:num w:numId="3" w16cid:durableId="506209776">
    <w:abstractNumId w:val="3"/>
  </w:num>
  <w:num w:numId="4" w16cid:durableId="595329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CF"/>
    <w:rsid w:val="000E71A0"/>
    <w:rsid w:val="0015107B"/>
    <w:rsid w:val="001768A5"/>
    <w:rsid w:val="0036112F"/>
    <w:rsid w:val="00362487"/>
    <w:rsid w:val="003A5F81"/>
    <w:rsid w:val="003F2307"/>
    <w:rsid w:val="00581E6B"/>
    <w:rsid w:val="006958CF"/>
    <w:rsid w:val="006B758D"/>
    <w:rsid w:val="00746C40"/>
    <w:rsid w:val="007A6DCF"/>
    <w:rsid w:val="007E77F2"/>
    <w:rsid w:val="00806500"/>
    <w:rsid w:val="00842D83"/>
    <w:rsid w:val="008869BB"/>
    <w:rsid w:val="008973E1"/>
    <w:rsid w:val="009739DE"/>
    <w:rsid w:val="00A22027"/>
    <w:rsid w:val="00A325C6"/>
    <w:rsid w:val="00AB6E15"/>
    <w:rsid w:val="00B30DEC"/>
    <w:rsid w:val="00B615A3"/>
    <w:rsid w:val="00BC7FD9"/>
    <w:rsid w:val="00C0586C"/>
    <w:rsid w:val="00C4092D"/>
    <w:rsid w:val="00C836A8"/>
    <w:rsid w:val="00D57A3F"/>
    <w:rsid w:val="00DD783E"/>
    <w:rsid w:val="00DE76A4"/>
    <w:rsid w:val="00EC41D5"/>
    <w:rsid w:val="00EE2547"/>
    <w:rsid w:val="00EE48FB"/>
    <w:rsid w:val="00F07936"/>
    <w:rsid w:val="00F42B0D"/>
    <w:rsid w:val="00F77E23"/>
    <w:rsid w:val="00FE0A1C"/>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4A05"/>
  <w15:docId w15:val="{0E5AA592-468A-4332-BA0A-4ED91944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2" w:right="223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
      <w:ind w:left="451"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15A3"/>
    <w:rPr>
      <w:color w:val="0000FF" w:themeColor="hyperlink"/>
      <w:u w:val="single"/>
    </w:rPr>
  </w:style>
  <w:style w:type="paragraph" w:styleId="BalloonText">
    <w:name w:val="Balloon Text"/>
    <w:basedOn w:val="Normal"/>
    <w:link w:val="BalloonTextChar"/>
    <w:uiPriority w:val="99"/>
    <w:semiHidden/>
    <w:unhideWhenUsed/>
    <w:rsid w:val="00F4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0D"/>
    <w:rPr>
      <w:rFonts w:ascii="Segoe UI" w:eastAsia="Calibri" w:hAnsi="Segoe UI" w:cs="Segoe UI"/>
      <w:sz w:val="18"/>
      <w:szCs w:val="18"/>
    </w:rPr>
  </w:style>
  <w:style w:type="paragraph" w:styleId="Header">
    <w:name w:val="header"/>
    <w:basedOn w:val="Normal"/>
    <w:link w:val="HeaderChar"/>
    <w:uiPriority w:val="99"/>
    <w:unhideWhenUsed/>
    <w:rsid w:val="007E77F2"/>
    <w:pPr>
      <w:tabs>
        <w:tab w:val="center" w:pos="4680"/>
        <w:tab w:val="right" w:pos="9360"/>
      </w:tabs>
    </w:pPr>
  </w:style>
  <w:style w:type="character" w:customStyle="1" w:styleId="HeaderChar">
    <w:name w:val="Header Char"/>
    <w:basedOn w:val="DefaultParagraphFont"/>
    <w:link w:val="Header"/>
    <w:uiPriority w:val="99"/>
    <w:rsid w:val="007E77F2"/>
    <w:rPr>
      <w:rFonts w:ascii="Calibri" w:eastAsia="Calibri" w:hAnsi="Calibri" w:cs="Calibri"/>
    </w:rPr>
  </w:style>
  <w:style w:type="paragraph" w:styleId="Footer">
    <w:name w:val="footer"/>
    <w:basedOn w:val="Normal"/>
    <w:link w:val="FooterChar"/>
    <w:uiPriority w:val="99"/>
    <w:unhideWhenUsed/>
    <w:rsid w:val="007E77F2"/>
    <w:pPr>
      <w:tabs>
        <w:tab w:val="center" w:pos="4680"/>
        <w:tab w:val="right" w:pos="9360"/>
      </w:tabs>
    </w:pPr>
  </w:style>
  <w:style w:type="character" w:customStyle="1" w:styleId="FooterChar">
    <w:name w:val="Footer Char"/>
    <w:basedOn w:val="DefaultParagraphFont"/>
    <w:link w:val="Footer"/>
    <w:uiPriority w:val="99"/>
    <w:rsid w:val="007E77F2"/>
    <w:rPr>
      <w:rFonts w:ascii="Calibri" w:eastAsia="Calibri" w:hAnsi="Calibri" w:cs="Calibri"/>
    </w:rPr>
  </w:style>
  <w:style w:type="character" w:styleId="UnresolvedMention">
    <w:name w:val="Unresolved Mention"/>
    <w:basedOn w:val="DefaultParagraphFont"/>
    <w:uiPriority w:val="99"/>
    <w:rsid w:val="00D57A3F"/>
    <w:rPr>
      <w:color w:val="605E5C"/>
      <w:shd w:val="clear" w:color="auto" w:fill="E1DFDD"/>
    </w:rPr>
  </w:style>
  <w:style w:type="character" w:styleId="FollowedHyperlink">
    <w:name w:val="FollowedHyperlink"/>
    <w:basedOn w:val="DefaultParagraphFont"/>
    <w:uiPriority w:val="99"/>
    <w:semiHidden/>
    <w:unhideWhenUsed/>
    <w:rsid w:val="00806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oman.Geographer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quarters@isw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man.Geographers@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31D3E30E9BE42BB866945F235C668" ma:contentTypeVersion="14" ma:contentTypeDescription="Create a new document." ma:contentTypeScope="" ma:versionID="9deeb9c7c9edfd1567fd56379607a608">
  <xsd:schema xmlns:xsd="http://www.w3.org/2001/XMLSchema" xmlns:xs="http://www.w3.org/2001/XMLSchema" xmlns:p="http://schemas.microsoft.com/office/2006/metadata/properties" xmlns:ns2="6f58d7bc-f298-485a-b2cd-2316ef195078" xmlns:ns3="f41804c4-bc17-4c8e-a113-0ae104208a05" targetNamespace="http://schemas.microsoft.com/office/2006/metadata/properties" ma:root="true" ma:fieldsID="1c152c61f7726edda2ed3c65f05d1a05" ns2:_="" ns3:_="">
    <xsd:import namespace="6f58d7bc-f298-485a-b2cd-2316ef195078"/>
    <xsd:import namespace="f41804c4-bc17-4c8e-a113-0ae104208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d7bc-f298-485a-b2cd-2316ef19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7e2650-95df-4dc5-9a3e-118af555f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804c4-bc17-4c8e-a113-0ae104208a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937883-d50b-449c-8d1f-006eca8c74c4}" ma:internalName="TaxCatchAll" ma:showField="CatchAllData" ma:web="f41804c4-bc17-4c8e-a113-0ae104208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58d7bc-f298-485a-b2cd-2316ef195078">
      <Terms xmlns="http://schemas.microsoft.com/office/infopath/2007/PartnerControls"/>
    </lcf76f155ced4ddcb4097134ff3c332f>
    <TaxCatchAll xmlns="f41804c4-bc17-4c8e-a113-0ae104208a05" xsi:nil="true"/>
  </documentManagement>
</p:properties>
</file>

<file path=customXml/itemProps1.xml><?xml version="1.0" encoding="utf-8"?>
<ds:datastoreItem xmlns:ds="http://schemas.openxmlformats.org/officeDocument/2006/customXml" ds:itemID="{B77EB502-8D5A-4573-A4A1-F1BA962583C2}"/>
</file>

<file path=customXml/itemProps2.xml><?xml version="1.0" encoding="utf-8"?>
<ds:datastoreItem xmlns:ds="http://schemas.openxmlformats.org/officeDocument/2006/customXml" ds:itemID="{004E66AC-EACE-4E8E-A25E-C6599ED78793}">
  <ds:schemaRefs>
    <ds:schemaRef ds:uri="http://schemas.microsoft.com/sharepoint/v3/contenttype/forms"/>
  </ds:schemaRefs>
</ds:datastoreItem>
</file>

<file path=customXml/itemProps3.xml><?xml version="1.0" encoding="utf-8"?>
<ds:datastoreItem xmlns:ds="http://schemas.openxmlformats.org/officeDocument/2006/customXml" ds:itemID="{86B79AB4-C00F-4F13-B63E-BF819650AB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van Balgooy</cp:lastModifiedBy>
  <cp:revision>4</cp:revision>
  <cp:lastPrinted>2016-10-13T14:15:00Z</cp:lastPrinted>
  <dcterms:created xsi:type="dcterms:W3CDTF">2022-10-25T18:12:00Z</dcterms:created>
  <dcterms:modified xsi:type="dcterms:W3CDTF">2022-10-25T18:13:00Z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0x01010079231D3E30E9BE42BB866945F235C668</vt:lpwstr>
  </property>
</Properties>
</file>